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240E" w14:textId="7C952A29" w:rsidR="00C40AE5" w:rsidRDefault="00A6421C" w:rsidP="00C40AE5">
      <w:bookmarkStart w:id="0" w:name="_GoBack"/>
      <w:bookmarkEnd w:id="0"/>
      <w:r>
        <w:t>Internship Description</w:t>
      </w:r>
    </w:p>
    <w:p w14:paraId="7339699A" w14:textId="0C899F87" w:rsidR="00A6421C" w:rsidRDefault="00A6421C" w:rsidP="00C40AE5">
      <w:r>
        <w:t>SLAG GLASS CITY</w:t>
      </w:r>
    </w:p>
    <w:p w14:paraId="017F526C" w14:textId="6BD0C484" w:rsidR="00A6421C" w:rsidRDefault="00A6421C" w:rsidP="00C40AE5">
      <w:r>
        <w:t>Fall 2016</w:t>
      </w:r>
    </w:p>
    <w:p w14:paraId="16B9AA8E" w14:textId="77777777" w:rsidR="00A6421C" w:rsidRDefault="00A6421C" w:rsidP="00C40AE5"/>
    <w:p w14:paraId="430FE39E" w14:textId="77777777" w:rsidR="00A6421C" w:rsidRDefault="00A6421C" w:rsidP="00C40AE5"/>
    <w:p w14:paraId="76FB184E" w14:textId="77777777" w:rsidR="00C40AE5" w:rsidRDefault="00C40AE5" w:rsidP="00C40AE5">
      <w:r w:rsidRPr="00C40AE5">
        <w:rPr>
          <w:i/>
        </w:rPr>
        <w:t>Slag Glass City</w:t>
      </w:r>
      <w:r>
        <w:t xml:space="preserve"> is a magazine of the urban essay arts. We are a creative nonfiction and multidisciplinary media journal engaged with sustainability, identity, and art in urban environments. Our area of concern is the livable city, but our interpretation of this language, more familiar to urban planners, geographers, and city theorists than to artists, is multifaceted. We are interested in post-industrial greening of urban spaces—from rooftop gardens to elevated bike trails to vertical farms—but we are equally enthralled by interrogative art and performance that values social justice and queerness, reinvents form, and honors the green human need to pursue pleasure, beauty, and joy.</w:t>
      </w:r>
    </w:p>
    <w:p w14:paraId="19E065C5" w14:textId="77777777" w:rsidR="00C40AE5" w:rsidRPr="00C40AE5" w:rsidRDefault="00C40AE5" w:rsidP="00C40AE5">
      <w:pPr>
        <w:rPr>
          <w:i/>
        </w:rPr>
      </w:pPr>
    </w:p>
    <w:p w14:paraId="50ACECBD" w14:textId="77777777" w:rsidR="00C40AE5" w:rsidRDefault="00C40AE5" w:rsidP="00C40AE5">
      <w:r w:rsidRPr="00C40AE5">
        <w:rPr>
          <w:i/>
        </w:rPr>
        <w:t>Slag Glass City</w:t>
      </w:r>
      <w:r>
        <w:t xml:space="preserve"> publishes continuously on the web—posting something new every month or so with plans to update more frequently soon—as well an annually in miniature print form. We publish (or hope to publish) all shapes and disciplines of nonfiction arts, including: stories, reportage, essays, lyrics, photographs, visual arts, film and video, digital and audio works, performance, and new web-friendly forms we’ve yet to imagine.</w:t>
      </w:r>
    </w:p>
    <w:p w14:paraId="1502F504" w14:textId="77777777" w:rsidR="00C40AE5" w:rsidRDefault="00C40AE5" w:rsidP="00C40AE5"/>
    <w:p w14:paraId="2D7E5293" w14:textId="77777777" w:rsidR="00C40AE5" w:rsidRDefault="00C40AE5" w:rsidP="00C40AE5">
      <w:r>
        <w:t xml:space="preserve">Editorial interns in the </w:t>
      </w:r>
      <w:r w:rsidRPr="00C40AE5">
        <w:rPr>
          <w:i/>
        </w:rPr>
        <w:t>Slag Glass City</w:t>
      </w:r>
      <w:r>
        <w:t xml:space="preserve"> will assist with submission deliberation, correspondence, light editing and proofreading, submission solicitation, social media and book festival promotion, web site updating, digital prep for the Winter magazine class editorial board, as well as undertake other administrative tasks. </w:t>
      </w:r>
    </w:p>
    <w:p w14:paraId="6232AD1D" w14:textId="77777777" w:rsidR="00C40AE5" w:rsidRDefault="00C40AE5" w:rsidP="00C40AE5"/>
    <w:p w14:paraId="4D2817F6" w14:textId="77777777" w:rsidR="00F40550" w:rsidRDefault="00C40AE5" w:rsidP="00C40AE5">
      <w:r w:rsidRPr="00C40AE5">
        <w:rPr>
          <w:i/>
        </w:rPr>
        <w:t xml:space="preserve">Slag Glass City </w:t>
      </w:r>
      <w:r>
        <w:t xml:space="preserve">requests a commitment of 10-20 flexible hours a week from September through December. Hours vary and will require some work time in the DePaul English Department offices. The internship is unpaid. </w:t>
      </w:r>
    </w:p>
    <w:p w14:paraId="162C1DD3" w14:textId="77777777" w:rsidR="00C40AE5" w:rsidRDefault="00C40AE5" w:rsidP="00C40AE5"/>
    <w:p w14:paraId="3580D8E2" w14:textId="77777777" w:rsidR="00C40AE5" w:rsidRDefault="00C40AE5" w:rsidP="00C40AE5">
      <w:r>
        <w:t xml:space="preserve">To apply please send Professor Barrie Borich, </w:t>
      </w:r>
      <w:hyperlink r:id="rId5" w:history="1">
        <w:r w:rsidRPr="00A33D1F">
          <w:rPr>
            <w:rStyle w:val="Hyperlink"/>
          </w:rPr>
          <w:t>bborich@depaul.edu</w:t>
        </w:r>
      </w:hyperlink>
      <w:r>
        <w:t xml:space="preserve">, an email describing your interest and experience.   </w:t>
      </w:r>
    </w:p>
    <w:sectPr w:rsidR="00C40AE5" w:rsidSect="00782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E5"/>
    <w:rsid w:val="002453CB"/>
    <w:rsid w:val="00395B8A"/>
    <w:rsid w:val="00401BD3"/>
    <w:rsid w:val="005F111A"/>
    <w:rsid w:val="00782D7B"/>
    <w:rsid w:val="00A6421C"/>
    <w:rsid w:val="00C40AE5"/>
    <w:rsid w:val="00C739A2"/>
    <w:rsid w:val="00CA1F8E"/>
    <w:rsid w:val="00D612E1"/>
    <w:rsid w:val="00E50D09"/>
    <w:rsid w:val="00E6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9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A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borich@depau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dc:creator>
  <cp:keywords/>
  <dc:description/>
  <cp:lastModifiedBy>Chris Green</cp:lastModifiedBy>
  <cp:revision>2</cp:revision>
  <dcterms:created xsi:type="dcterms:W3CDTF">2016-08-20T22:08:00Z</dcterms:created>
  <dcterms:modified xsi:type="dcterms:W3CDTF">2016-08-20T22:08:00Z</dcterms:modified>
</cp:coreProperties>
</file>